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auto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auto"/>
        </w:rPr>
        <w:t>开发区(银盏镇)2019年第一季度暨春节两会期间安全生产大检查实施方案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为深入贯彻落实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2019年1月9日全国安全生产电视电话会议和2019年1月15日全省安全电视电话会议精神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，根据《国务院安委会办公室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关于进一步加强当前安全生产工作的通知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》安委办明电〔201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〕1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号）、《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省应急厅关于切实做好2019年“两节”“两会”期间应急管理和安全生产、自然灾害防治工作的通知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》（黔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应急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号)和《瓮安县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今冬明春应急管理和安全生产、自然灾害防治大排查大整治行动方案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》(瓮安委办通〔201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98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号)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要求，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为进一步做好我区（镇）第一季度安全生产大检查工作，确保我区（镇）安全生产形势稳定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，特制定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此《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方案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一、总体目标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认真学习贯彻习近平总书记、李克强总理等党中央、国务院领导同志近期关于安全生产工作的重要指示批示和讲话精神，按照省、州、县关于加强岁末年初安全生产、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春节两会期间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工作的一系列决策部署，增强安全生产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意识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，针对岁末年初和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春节两会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期间安全生产工作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重点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，坚持问题导向，全面辨识安全风险、摸清安全隐患、找准薄弱环节，坚决落实整改责任和措施，进一步提升全区（镇）安全生产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工作的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保障能力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确保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第一季度安全生产形势持续稳定和人民群众过上欢乐祥和的节日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二、组织领导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为确保我区（镇）201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年第一季度暨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春节两会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期间安全生产大检查工作顺利开展，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经开发区管委会研究同意，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决定成立安全生产大检查工作领导小组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专项检查组：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（一）领导小组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组  长：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陈大兵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（开发区管委会副主任）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副组长：李生杰（开发区管委会副主任、银盏镇镇长）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成  员：欧  伟（开发区产业发展局局长）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余  波（开发区规划建设局局长）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犹和兴（开发区办公室副主任）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刘兴祥（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开发区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监察审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局副局长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、镇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纪委书记）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田德才（开发区政法综治局副局长）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罗云松（开发区产业发展局副局长）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吴明富 (开发区农村工作局副局长)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邓森林（开发区公安分局副局长）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叶贞祥（开发区城镇综合执法局副局长）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徐德辉（开发区社会事业局副局长）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　　　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钱  坤（县市场监管局银盏分局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局长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肖亚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（银盏供电所所长）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董  洪（江口坝社区筹备委员会主任）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宋泽芬（太平社区主任）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王吉洪（飞练社区主任）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李吉方（银盏社区主任）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徐大友（新华村委会主任）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刘  军（穿洞村委会主任）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陈佑权（大寨坪社区主任）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兰远益（木老坪社区主任）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李  镇（印山村委会主任）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李水洋（玉华社区主任）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李兴斌（鱼河社区主任）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领导小组下设办公室在开发区安委办（产业发展局），由欧伟同志兼任办公室主任，罗云松、邓松同志兼任办公室副主任，联系人：刘波，联系电话：0854-2879976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13668544045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地址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instrText xml:space="preserve"> HYPERLINK "mailto: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instrText xml:space="preserve">1057515728</w:instrTex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en-US"/>
        </w:rPr>
        <w:instrText xml:space="preserve">0@qq.com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instrText xml:space="preserve">，</w:instrTex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instrText xml:space="preserve">" </w:instrTex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1057515728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0@qq.com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负责此次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大检查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工作组织指导、协调。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）专项检查组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1.煤矿、金属与非金属矿山、尾矿库、危化企业、工贸行业、道路交通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牵头单位负责人：罗云松（开发区产业发展局副局长）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2.消防、民爆物品、人员密集场所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牵头单位负责人：邓森林（开发区公安分局副局长）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3.建筑施工、地质灾害、农村危楼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牵头单位负责人：余波（开发区规划建设局局长）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4.学校、旅游安全、食品卫生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牵头单位负责人：徐德辉（开发区社会事业局副局长）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5.高速路、铁路施工、山塘水库、农机安全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牵头单位负责人：吴明富（开发区农村工作局副局长）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6.市政、堆土场、城镇燃气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牵头单位负责人：叶贞祥（开发区城镇综合执法局副局长）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7.特种设备安全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牵头单位负责人：钱  坤（县市场监管局银盏分局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局长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8.电力安全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牵头单位负责人：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肖亚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（银盏供电所所长）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 xml:space="preserve">三、检查范围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全区(镇)所有行业领域，所有生产经营企事业单位和人员密集场所。煤矿、非煤矿山、尾矿库、危险化学品、烟花爆竹、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工贸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行业、民爆物品、地质灾害、人员密集场所、道路交通、建筑施工、城镇燃气、市政管理、特种设备、水利设施、旅游、景区景点、电力、医疗卫生、食品药品、农业机械、学校、仓储、加油站、油库、木材加工等行业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四、检查形式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以生产经营单位自查自纠、行业主管部门专项检查种形式开展。各部门在检查中要注重创新工作方式，在全面检查督查的基础上，采取明察暗访、突击夜查、重点抽查、跟踪检查、回头检查、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联合执法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不同方式进行，对重大隐患要挂牌督办、持续跟踪、一盯到底。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一是企业全覆盖开展自查自纠。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各生产经营建设单位要在前期开展安全大检查的基础上，结合各自实际，进一步全面、系统地制定工作方案开展自查自纠，按照相关规定、规程规范和技术标准要求，严格细致检查事故易发的重点场所、要害部位、关键环节，将排查出的问题逐一登记，建档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二是行业监管部门专项检查。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部门要组织开展多形式、多方法、多渠道的检查活动，全面及时掌握工作进展情况，及时发现新情况、解决新问题，确保大检查工作取得实效。要重点加强对已关闭和停产整顿生产经营建设单位的抽查复查。针对重点行业领域、重点部位存在的问题，专项检查组按照各行业检查表组织开展本行业的重点企业全覆盖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 xml:space="preserve">五、时间安排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日起至201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年3月31日止。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六、检查内容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各部门、村（社区）、各生产经营建设单位要结合本辖区本行业实际情况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积极落实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管理制度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，依法加强安全生产工作，认真组织开展第一季度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暨春节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两会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期间安全生产大检查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全面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排查整改事故隐患。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（一）煤矿安全：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近年来由于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煤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需求量增大，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价格稳步上升，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省内外煤矿事故频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，煤矿安全问题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较为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突出，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针对此情况，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一是切实加强安全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生产工作的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监管，认真开展好隐患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排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查整治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；二是帮助指导停产（工）煤矿开展好隐患排查和落实整改工作，加快复产（工）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进度；三是加大对复产（工）矿井的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安全生产作的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监管检查力度，严厉打击非法违法生产建设行为；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四是做好关闭煤矿巡查工作；五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是煤矿企业要做好“两节”、“两会”期间的值班调度工作。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（二）冬防春运道路交通安全：冬春季节气候多变、雨雾凝冻、道路湿滑、视线不清，长时间大范围低温气候，诱发道路交通安全事故不稳定性因素增多。春节期间，物流客量增大，给道路交通安全带来压力，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各部门、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村（社区）要切实做到对危险路段进行拉网式排查，不留死角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和盲区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；对排查出的隐患及时治理，严厉打击无牌无证、超员超载、酒后驾驶、非法营运等违法违规行为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加强对本辖区“人、车、路”三要素的摸排，切实加强管理，责任到人，采取有力措施做好雨、雪、雾、凝冻天气可能引发的道路事故防范工作，坚决防范事故、特别是较大以上事故发生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 xml:space="preserve">。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（三）非煤矿山：一是严格安全生产标准，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制定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节后复工复产工作方案和措施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以“打非”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和今冬明春应急管理和安全生产、自然灾害大排查大整治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行动契机，切实搞好安全检查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督查和专项检查工作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，确保矿山安全形势持续稳定；二是节日期间各矿山生产企业要做好停产期间设备的维护保养、生产场所的安全监管和做好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春节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、“两会”期间的值班调度工作；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三是做好非煤矿山企业复工复产（复建）验收工作；四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是严防企业违规突击组织加班、超量生产，严防各类事故的发生。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（四）危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险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化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学品及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烟花爆竹安全：一是要按照有关法律、法规标准，严格规范危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险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化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学品及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烟花爆竹行业生产条件和经营行为；二是要严格依法规范经营行为、严禁库房、销售网点超量储存、严禁采购、销售、运输非法和假冒、伪劣、超标产品及包装、标识不符合标准规定的产品；三是加强烟花爆竹燃放管理，要加强大型焰火燃放活动安全审批和管理，落实燃放主办单位和作业单位安全责任，严格按照技术标准和燃放作业方案进行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五）建筑施工：一是要加强冬季施工安全管理，特别是要加强雨、雪、雾、低温天气高处施工安全监管，要重点检查临边洞口，安全防护网、管架、临时过道的日常安全检查；二是要加强现场施工用起重设备等各种机械（具）的使用、维保，作业机具存在隐患的要坚决停止使用；三是要严防企业违规组织突击赶工期抢进度导致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（六）消防安全：冬春两季是用火、用电、用气的高峰季节，各有关行业和单位要把火、油、电、气纳入冬春防火安全工作重点，各部门、村（社区）要从即日在本辖区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开展防火安全宣传教育和安全检查，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劳动密集型企业、物流、违章搭建彩钢板建筑和非法仓库等四类重点场所及留守老人（儿童）家庭、重点防火单位消防安全专项整治。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同时对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油、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气管道、燃气经营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（店）点作为此次大检查的重点，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在大检查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排查出的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问题及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隐患要进行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系统性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疏理，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立即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整改的要立即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整改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；不能立即整改的要限期整改；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（店）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点重点环节、基础差的薄弱环节要派人盯死看牢，坚决遏制较大以上火灾亡人事故的发生。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（七）特种设备安全：加强人员密集场所，高层楼房各类电梯的安全使用，在节前组织一次大检查，严格确认电梯安全使用标准。对存在安全隐患，尚不能保证安全使用的电梯，要督促业主单位立即进行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维护保养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，经验收合格达到安全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使用条件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，方准许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恢复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使用。同时各业主单位要将电梯安全管理责任落实到人，在运行中建立和健全检查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并做好检查记录和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维保使用台帐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（八）地质灾害：一是检查各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地质灾害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点的位置、灾害类型、规模和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的稳定情况;二是检查村级监测责任落实情况；三是检查险区内所涉及农户、人员以及各项防范措施的落实情况；四是检查各村、生产经营建设单位地质灾害应急预案和组织机构落实情况。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九）食品、药品：一是检饮食服务店卫生环境，检查是否有“三无（无生产厂家、无保质期、无生产日期）”食品；二是检查从业人员是否持证上岗；三是检查药品是否分类存列，有无过期、失效药品，有无违约供药行为和无证经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十）学校安全：一是要检查中小学生的安全常识教育情况；二是检查校舍周围的安全防护设施，有建筑施工场地的学校要检查施工防范措施；三是检查学生食堂卫生安全管理，确保无过期腐烂的食品；四是检查校内用电防火安全管理措施落实情况；五是检查锅炉的定期检测检验和体育健身设施的维护工作是否到位；六是检查化学试验室的安全管理是否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(十一)加强城镇燃气、民爆物品、人员密集场所、旅游、市政、在建工程、电力、木材加工等行业领域安全监管，全面排查治理事故隐患。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七、开展“打非”专项治理工作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各部门、村（社区）要把“打非”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重点工作来抓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，要结合本辖区本行业工作实际并制定“打非”和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节后复工复产方案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和措施，严格按“四个一律”开展“打非”专项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治理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 xml:space="preserve">八、工作要求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（一）落实责任。一是企业要认真落安全生产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主体责任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各项管理制度，高度重视，全面排查并消除隐患，做到依法依规生产经营；二是负有安全监管职责的部门，要严字当头，严格要求、严格监管、严格执法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，对企业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监管部门要加大监督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力度，对存在重大隐患、被责令停产停业单位或暂扣安全生产许可证的企业，要盯死看牢，加大监督力度，严格落实责任，坚决防止停不下来、停而不整等情况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出现，并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通过开展大检查，依法整改消除一批重大隐患，停产整顿一批严重违规违章企业，关闭取缔一批非法违法生产经营单位，严厉惩处一批非法违法单位责任人。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二）严格执法。对企业的检查要对照检查细则，逐一检查到位，不得疏漏、不得马虎。要清晰记录检查项目、检查意见和整改要求以及检查责任单位、责任人。同时，要注意检查及监管执法的规范性，避免对同一企业的重复检查。检查发现的事故隐患和不安全问题，能立即整改的要及时整改到位，不能立即整改的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限期整改，并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制定整改方案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和安全措施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按照整改“五到位”要求进行整改，同时在隐患排查中发现重大隐患的，要将重大隐患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挂牌督办，对存在重大隐患、不能保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安全生产的，要坚决停产整顿。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（三）加强宣传。各部门、村(社区)、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生产经营建设单位要充分利用媒体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、开发区网站、QQ群、微信、横幅标语等的方式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，对安全生产大检查进行广泛的宣传，引导本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区干部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、企业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职工全员参与，营造浓厚的社会氛围，及时报道先进和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经验典型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案例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，公开曝光专项行动中发现的非法违法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行为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（四）加强调度，及时通报信息。各部门、村(社区)、各生产经营建设单位要加强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大检查工作的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调度，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并将企业开展自查自纠工作情况和行业部门开展检查情况于2019年3月20日前报开发区安委办（开发区产业发展局）。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0DF4"/>
    <w:rsid w:val="5D070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2019-07-01T03:05:00Z</dcterms:created>
  <dc:creator>Administrator</dc:creator>
  <cp:lastModifiedBy>Administrator</cp:lastModifiedBy>
  <dcterms:modified xsi:type="dcterms:W3CDTF">2019-07-01T03:06:16Z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